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7B23FD" w14:textId="77777777" w:rsidR="005A2858" w:rsidRPr="005A2858" w:rsidRDefault="005A2858" w:rsidP="005A28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5A2858">
        <w:rPr>
          <w:rFonts w:ascii="Arial" w:eastAsia="Times New Roman" w:hAnsi="Arial" w:cs="Arial"/>
          <w:b/>
          <w:bCs/>
          <w:color w:val="000000"/>
          <w:sz w:val="19"/>
          <w:szCs w:val="19"/>
          <w:bdr w:val="none" w:sz="0" w:space="0" w:color="auto" w:frame="1"/>
          <w:shd w:val="clear" w:color="auto" w:fill="FAFAFA"/>
        </w:rPr>
        <w:t>Application: Current Challenges and Problems in the Field of Marketing</w:t>
      </w:r>
    </w:p>
    <w:p w14:paraId="0A2065EC" w14:textId="77777777" w:rsidR="005A2858" w:rsidRPr="005A2858" w:rsidRDefault="005A2858" w:rsidP="005A2858">
      <w:pPr>
        <w:shd w:val="clear" w:color="auto" w:fill="FAFAFA"/>
        <w:spacing w:before="240" w:after="0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5A2858">
        <w:rPr>
          <w:rFonts w:ascii="Arial" w:eastAsia="Times New Roman" w:hAnsi="Arial" w:cs="Arial"/>
          <w:color w:val="000000"/>
          <w:sz w:val="19"/>
          <w:szCs w:val="19"/>
        </w:rPr>
        <w:t>In 2010, the U.S. Centers for Disease Control and Prevention projected that by 2050, one in three Americans would have diabetes (</w:t>
      </w:r>
      <w:proofErr w:type="spellStart"/>
      <w:r w:rsidRPr="005A2858">
        <w:rPr>
          <w:rFonts w:ascii="Arial" w:eastAsia="Times New Roman" w:hAnsi="Arial" w:cs="Arial"/>
          <w:color w:val="000000"/>
          <w:sz w:val="19"/>
          <w:szCs w:val="19"/>
        </w:rPr>
        <w:t>HealthDay</w:t>
      </w:r>
      <w:proofErr w:type="spellEnd"/>
      <w:r w:rsidRPr="005A2858">
        <w:rPr>
          <w:rFonts w:ascii="Arial" w:eastAsia="Times New Roman" w:hAnsi="Arial" w:cs="Arial"/>
          <w:color w:val="000000"/>
          <w:sz w:val="19"/>
          <w:szCs w:val="19"/>
        </w:rPr>
        <w:t>, 2010). On the one hand, for organizations such as food producers and restaurants specializing in high sugar, fat, or calorie foods, this health crisis is a problem that threatens the survival of the organizations. On the other hand, some organizations have perceived such problems as challenges they have turned into opportunities: For example, food producers may work to remove trans-fats and other “bad” ingredients from their product line. A company may also make more high-protein snacks and fewer high carb ones, for example. Or, other companies may be assessing the potential success of a new line of home exercise equipment, yoga studios, workout facilities, exercise software, calorie counters, step counters, juice bar franchises, etc.</w:t>
      </w:r>
    </w:p>
    <w:p w14:paraId="17F2CD61" w14:textId="77777777" w:rsidR="005A2858" w:rsidRPr="005A2858" w:rsidRDefault="005A2858" w:rsidP="005A2858">
      <w:pPr>
        <w:shd w:val="clear" w:color="auto" w:fill="FAFAFA"/>
        <w:spacing w:before="240" w:after="0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5A2858">
        <w:rPr>
          <w:rFonts w:ascii="Arial" w:eastAsia="Times New Roman" w:hAnsi="Arial" w:cs="Arial"/>
          <w:color w:val="000000"/>
          <w:sz w:val="19"/>
          <w:szCs w:val="19"/>
        </w:rPr>
        <w:t>Marketers must pay attention to marketing implications that differ across cultures and geographic boundaries as well as trends over time. How consumers react to a new product or service may determine a company’s success or failure.</w:t>
      </w:r>
    </w:p>
    <w:p w14:paraId="58BDB005" w14:textId="77777777" w:rsidR="005A2858" w:rsidRPr="005A2858" w:rsidRDefault="005A2858" w:rsidP="005A2858">
      <w:pPr>
        <w:shd w:val="clear" w:color="auto" w:fill="FAFAFA"/>
        <w:spacing w:before="240" w:after="0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5A2858">
        <w:rPr>
          <w:rFonts w:ascii="Arial" w:eastAsia="Times New Roman" w:hAnsi="Arial" w:cs="Arial"/>
          <w:color w:val="000000"/>
          <w:sz w:val="19"/>
          <w:szCs w:val="19"/>
        </w:rPr>
        <w:t>For this week’s Application, you will examine a current marketing challenge faced by a business or industry. You will conclude your paper by proposing solutions to resolve or mitigate the challenge you have identified.</w:t>
      </w:r>
    </w:p>
    <w:p w14:paraId="001688FC" w14:textId="77777777" w:rsidR="005A2858" w:rsidRPr="005A2858" w:rsidRDefault="005A2858" w:rsidP="005A2858">
      <w:pPr>
        <w:shd w:val="clear" w:color="auto" w:fill="FAFAFA"/>
        <w:spacing w:before="240" w:after="0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5A2858">
        <w:rPr>
          <w:rFonts w:ascii="Arial" w:eastAsia="Times New Roman" w:hAnsi="Arial" w:cs="Arial"/>
          <w:color w:val="000000"/>
          <w:sz w:val="19"/>
          <w:szCs w:val="19"/>
        </w:rPr>
        <w:t>To prepare for this Assignment:</w:t>
      </w:r>
    </w:p>
    <w:p w14:paraId="7B91E4DD" w14:textId="77777777" w:rsidR="005A2858" w:rsidRPr="005A2858" w:rsidRDefault="005A2858" w:rsidP="005A2858">
      <w:pPr>
        <w:numPr>
          <w:ilvl w:val="0"/>
          <w:numId w:val="1"/>
        </w:numPr>
        <w:shd w:val="clear" w:color="auto" w:fill="FAFAFA"/>
        <w:spacing w:after="0" w:line="240" w:lineRule="auto"/>
        <w:ind w:left="615" w:right="150"/>
        <w:rPr>
          <w:rFonts w:ascii="inherit" w:eastAsia="Times New Roman" w:hAnsi="inherit" w:cs="Arial"/>
          <w:color w:val="000000"/>
          <w:sz w:val="19"/>
          <w:szCs w:val="19"/>
        </w:rPr>
      </w:pPr>
      <w:r w:rsidRPr="005A2858">
        <w:rPr>
          <w:rFonts w:ascii="inherit" w:eastAsia="Times New Roman" w:hAnsi="inherit" w:cs="Arial"/>
          <w:color w:val="000000"/>
          <w:sz w:val="19"/>
          <w:szCs w:val="19"/>
        </w:rPr>
        <w:t>Research reputable business publications for a marketing challenge or problem described in a recent (no older than six months) issue. Suggested publications include </w:t>
      </w:r>
      <w:r w:rsidRPr="005A2858">
        <w:rPr>
          <w:rFonts w:ascii="inherit" w:eastAsia="Times New Roman" w:hAnsi="inherit" w:cs="Arial"/>
          <w:i/>
          <w:iCs/>
          <w:color w:val="000000"/>
          <w:sz w:val="19"/>
          <w:szCs w:val="19"/>
          <w:bdr w:val="none" w:sz="0" w:space="0" w:color="auto" w:frame="1"/>
        </w:rPr>
        <w:t>Bloomberg Business Week, </w:t>
      </w:r>
      <w:r w:rsidRPr="005A2858">
        <w:rPr>
          <w:rFonts w:ascii="inherit" w:eastAsia="Times New Roman" w:hAnsi="inherit" w:cs="Arial"/>
          <w:color w:val="000000"/>
          <w:sz w:val="19"/>
          <w:szCs w:val="19"/>
        </w:rPr>
        <w:t>the</w:t>
      </w:r>
      <w:r w:rsidRPr="005A2858">
        <w:rPr>
          <w:rFonts w:ascii="inherit" w:eastAsia="Times New Roman" w:hAnsi="inherit" w:cs="Arial"/>
          <w:i/>
          <w:iCs/>
          <w:color w:val="000000"/>
          <w:sz w:val="19"/>
          <w:szCs w:val="19"/>
          <w:bdr w:val="none" w:sz="0" w:space="0" w:color="auto" w:frame="1"/>
        </w:rPr>
        <w:t> Wall Street Journal, </w:t>
      </w:r>
      <w:r w:rsidRPr="005A2858">
        <w:rPr>
          <w:rFonts w:ascii="inherit" w:eastAsia="Times New Roman" w:hAnsi="inherit" w:cs="Arial"/>
          <w:color w:val="000000"/>
          <w:sz w:val="19"/>
          <w:szCs w:val="19"/>
        </w:rPr>
        <w:t>or other respected business publications. If you are not sure if a publication is a good source, please consult your Instructor.</w:t>
      </w:r>
    </w:p>
    <w:p w14:paraId="2705F0C4" w14:textId="77777777" w:rsidR="005A2858" w:rsidRPr="005A2858" w:rsidRDefault="005A2858" w:rsidP="005A2858">
      <w:pPr>
        <w:numPr>
          <w:ilvl w:val="0"/>
          <w:numId w:val="1"/>
        </w:numPr>
        <w:shd w:val="clear" w:color="auto" w:fill="FAFAFA"/>
        <w:spacing w:after="0" w:line="240" w:lineRule="auto"/>
        <w:ind w:left="615" w:right="150"/>
        <w:rPr>
          <w:rFonts w:ascii="inherit" w:eastAsia="Times New Roman" w:hAnsi="inherit" w:cs="Arial"/>
          <w:color w:val="000000"/>
          <w:sz w:val="19"/>
          <w:szCs w:val="19"/>
        </w:rPr>
      </w:pPr>
      <w:r w:rsidRPr="005A2858">
        <w:rPr>
          <w:rFonts w:ascii="inherit" w:eastAsia="Times New Roman" w:hAnsi="inherit" w:cs="Arial"/>
          <w:color w:val="000000"/>
          <w:sz w:val="19"/>
          <w:szCs w:val="19"/>
        </w:rPr>
        <w:t>Consider whether the challenge is related to a failure to utilize an innovative strategy correctly or whether a traditional marketing strategy has failed to innovate and adapt in the current competitive environment, for example.</w:t>
      </w:r>
    </w:p>
    <w:p w14:paraId="29F267D8" w14:textId="77777777" w:rsidR="005A2858" w:rsidRPr="005A2858" w:rsidRDefault="005A2858" w:rsidP="005A2858">
      <w:pPr>
        <w:shd w:val="clear" w:color="auto" w:fill="FAFAFA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5A2858">
        <w:rPr>
          <w:rFonts w:ascii="inherit" w:eastAsia="Times New Roman" w:hAnsi="inherit" w:cs="Arial"/>
          <w:b/>
          <w:bCs/>
          <w:color w:val="000000"/>
          <w:sz w:val="19"/>
          <w:szCs w:val="19"/>
          <w:bdr w:val="none" w:sz="0" w:space="0" w:color="auto" w:frame="1"/>
        </w:rPr>
        <w:t>Submit by Day 7</w:t>
      </w:r>
      <w:r w:rsidRPr="005A2858">
        <w:rPr>
          <w:rFonts w:ascii="Arial" w:eastAsia="Times New Roman" w:hAnsi="Arial" w:cs="Arial"/>
          <w:color w:val="000000"/>
          <w:sz w:val="19"/>
          <w:szCs w:val="19"/>
        </w:rPr>
        <w:t> a paper that includes the following:</w:t>
      </w:r>
    </w:p>
    <w:p w14:paraId="53869EBC" w14:textId="77777777" w:rsidR="005A2858" w:rsidRPr="005A2858" w:rsidRDefault="005A2858" w:rsidP="005A2858">
      <w:pPr>
        <w:numPr>
          <w:ilvl w:val="0"/>
          <w:numId w:val="2"/>
        </w:numPr>
        <w:shd w:val="clear" w:color="auto" w:fill="FAFAFA"/>
        <w:spacing w:after="150" w:line="240" w:lineRule="auto"/>
        <w:ind w:left="615" w:right="150"/>
        <w:rPr>
          <w:rFonts w:ascii="inherit" w:eastAsia="Times New Roman" w:hAnsi="inherit" w:cs="Arial"/>
          <w:color w:val="000000"/>
          <w:sz w:val="19"/>
          <w:szCs w:val="19"/>
        </w:rPr>
      </w:pPr>
      <w:r w:rsidRPr="005A2858">
        <w:rPr>
          <w:rFonts w:ascii="inherit" w:eastAsia="Times New Roman" w:hAnsi="inherit" w:cs="Arial"/>
          <w:color w:val="000000"/>
          <w:sz w:val="19"/>
          <w:szCs w:val="19"/>
        </w:rPr>
        <w:t>A description of the challenge or problem (e.g., Why is it a problem? How long has it been going on? What may have caused the problem?)</w:t>
      </w:r>
    </w:p>
    <w:p w14:paraId="6E848742" w14:textId="77777777" w:rsidR="005A2858" w:rsidRPr="005A2858" w:rsidRDefault="005A2858" w:rsidP="005A2858">
      <w:pPr>
        <w:numPr>
          <w:ilvl w:val="0"/>
          <w:numId w:val="2"/>
        </w:numPr>
        <w:shd w:val="clear" w:color="auto" w:fill="FAFAFA"/>
        <w:spacing w:after="150" w:line="240" w:lineRule="auto"/>
        <w:ind w:left="615" w:right="150"/>
        <w:rPr>
          <w:rFonts w:ascii="inherit" w:eastAsia="Times New Roman" w:hAnsi="inherit" w:cs="Arial"/>
          <w:color w:val="000000"/>
          <w:sz w:val="19"/>
          <w:szCs w:val="19"/>
        </w:rPr>
      </w:pPr>
      <w:r w:rsidRPr="005A2858">
        <w:rPr>
          <w:rFonts w:ascii="inherit" w:eastAsia="Times New Roman" w:hAnsi="inherit" w:cs="Arial"/>
          <w:color w:val="000000"/>
          <w:sz w:val="19"/>
          <w:szCs w:val="19"/>
        </w:rPr>
        <w:t>The stakeholders that are affected by this challenge or problem as well as how they are affected and why it matters</w:t>
      </w:r>
    </w:p>
    <w:p w14:paraId="6D45DD91" w14:textId="77777777" w:rsidR="005A2858" w:rsidRPr="005A2858" w:rsidRDefault="005A2858" w:rsidP="005A2858">
      <w:pPr>
        <w:numPr>
          <w:ilvl w:val="0"/>
          <w:numId w:val="2"/>
        </w:numPr>
        <w:shd w:val="clear" w:color="auto" w:fill="FAFAFA"/>
        <w:spacing w:after="150" w:line="240" w:lineRule="auto"/>
        <w:ind w:left="615" w:right="150"/>
        <w:rPr>
          <w:rFonts w:ascii="inherit" w:eastAsia="Times New Roman" w:hAnsi="inherit" w:cs="Arial"/>
          <w:color w:val="000000"/>
          <w:sz w:val="19"/>
          <w:szCs w:val="19"/>
        </w:rPr>
      </w:pPr>
      <w:r w:rsidRPr="005A2858">
        <w:rPr>
          <w:rFonts w:ascii="inherit" w:eastAsia="Times New Roman" w:hAnsi="inherit" w:cs="Arial"/>
          <w:color w:val="000000"/>
          <w:sz w:val="19"/>
          <w:szCs w:val="19"/>
        </w:rPr>
        <w:t>The obstacles that may prevent the challenge from being resolved or that may make it difficult to resolve or mitigate</w:t>
      </w:r>
    </w:p>
    <w:p w14:paraId="2C5207C7" w14:textId="77777777" w:rsidR="005A2858" w:rsidRPr="005A2858" w:rsidRDefault="005A2858" w:rsidP="005A2858">
      <w:pPr>
        <w:numPr>
          <w:ilvl w:val="0"/>
          <w:numId w:val="2"/>
        </w:numPr>
        <w:shd w:val="clear" w:color="auto" w:fill="FAFAFA"/>
        <w:spacing w:after="150" w:line="240" w:lineRule="auto"/>
        <w:ind w:left="615" w:right="150"/>
        <w:rPr>
          <w:rFonts w:ascii="inherit" w:eastAsia="Times New Roman" w:hAnsi="inherit" w:cs="Arial"/>
          <w:color w:val="000000"/>
          <w:sz w:val="19"/>
          <w:szCs w:val="19"/>
        </w:rPr>
      </w:pPr>
      <w:r w:rsidRPr="005A2858">
        <w:rPr>
          <w:rFonts w:ascii="inherit" w:eastAsia="Times New Roman" w:hAnsi="inherit" w:cs="Arial"/>
          <w:color w:val="000000"/>
          <w:sz w:val="19"/>
          <w:szCs w:val="19"/>
        </w:rPr>
        <w:t>The risks and consequences if the challenge or problem is not resolved or mitigated</w:t>
      </w:r>
    </w:p>
    <w:p w14:paraId="620119C2" w14:textId="77777777" w:rsidR="005A2858" w:rsidRPr="005A2858" w:rsidRDefault="005A2858" w:rsidP="005A2858">
      <w:pPr>
        <w:numPr>
          <w:ilvl w:val="0"/>
          <w:numId w:val="2"/>
        </w:numPr>
        <w:shd w:val="clear" w:color="auto" w:fill="FAFAFA"/>
        <w:spacing w:after="150" w:line="240" w:lineRule="auto"/>
        <w:ind w:left="615" w:right="150"/>
        <w:rPr>
          <w:rFonts w:ascii="inherit" w:eastAsia="Times New Roman" w:hAnsi="inherit" w:cs="Arial"/>
          <w:color w:val="000000"/>
          <w:sz w:val="19"/>
          <w:szCs w:val="19"/>
        </w:rPr>
      </w:pPr>
      <w:r w:rsidRPr="005A2858">
        <w:rPr>
          <w:rFonts w:ascii="inherit" w:eastAsia="Times New Roman" w:hAnsi="inherit" w:cs="Arial"/>
          <w:color w:val="000000"/>
          <w:sz w:val="19"/>
          <w:szCs w:val="19"/>
        </w:rPr>
        <w:t>The effect of emerging trends on the marketing challenge or problem</w:t>
      </w:r>
    </w:p>
    <w:p w14:paraId="5F4617B8" w14:textId="77777777" w:rsidR="005A2858" w:rsidRPr="005A2858" w:rsidRDefault="005A2858" w:rsidP="005A2858">
      <w:pPr>
        <w:numPr>
          <w:ilvl w:val="0"/>
          <w:numId w:val="2"/>
        </w:numPr>
        <w:shd w:val="clear" w:color="auto" w:fill="FAFAFA"/>
        <w:spacing w:after="150" w:line="240" w:lineRule="auto"/>
        <w:ind w:left="615" w:right="150"/>
        <w:rPr>
          <w:rFonts w:ascii="inherit" w:eastAsia="Times New Roman" w:hAnsi="inherit" w:cs="Arial"/>
          <w:color w:val="000000"/>
          <w:sz w:val="19"/>
          <w:szCs w:val="19"/>
        </w:rPr>
      </w:pPr>
      <w:r w:rsidRPr="005A2858">
        <w:rPr>
          <w:rFonts w:ascii="inherit" w:eastAsia="Times New Roman" w:hAnsi="inherit" w:cs="Arial"/>
          <w:color w:val="000000"/>
          <w:sz w:val="19"/>
          <w:szCs w:val="19"/>
        </w:rPr>
        <w:t>Innovative or current techniques in the field of marketing that could resolve or mitigate the challenge you have identified with a discussion of why those could be of benefit</w:t>
      </w:r>
    </w:p>
    <w:p w14:paraId="1F08CB6E" w14:textId="77777777" w:rsidR="005A2858" w:rsidRPr="005A2858" w:rsidRDefault="005A2858" w:rsidP="005A2858">
      <w:pPr>
        <w:numPr>
          <w:ilvl w:val="0"/>
          <w:numId w:val="2"/>
        </w:numPr>
        <w:shd w:val="clear" w:color="auto" w:fill="FAFAFA"/>
        <w:spacing w:after="0" w:line="240" w:lineRule="auto"/>
        <w:ind w:left="615" w:right="150"/>
        <w:rPr>
          <w:rFonts w:ascii="inherit" w:eastAsia="Times New Roman" w:hAnsi="inherit" w:cs="Arial"/>
          <w:color w:val="000000"/>
          <w:sz w:val="19"/>
          <w:szCs w:val="19"/>
        </w:rPr>
      </w:pPr>
      <w:r w:rsidRPr="005A2858">
        <w:rPr>
          <w:rFonts w:ascii="inherit" w:eastAsia="Times New Roman" w:hAnsi="inherit" w:cs="Arial"/>
          <w:color w:val="000000"/>
          <w:sz w:val="19"/>
          <w:szCs w:val="19"/>
        </w:rPr>
        <w:t>Two solutions that will resolve or mitigate the marketing challenge, with an explanation of why these solutions would be effective</w:t>
      </w:r>
    </w:p>
    <w:p w14:paraId="2F710FC8" w14:textId="77777777" w:rsidR="005A2858" w:rsidRPr="005A2858" w:rsidRDefault="005A2858" w:rsidP="005A2858">
      <w:pPr>
        <w:shd w:val="clear" w:color="auto" w:fill="FAFAFA"/>
        <w:spacing w:before="240" w:after="0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5A2858">
        <w:rPr>
          <w:rFonts w:ascii="Arial" w:eastAsia="Times New Roman" w:hAnsi="Arial" w:cs="Arial"/>
          <w:color w:val="000000"/>
          <w:sz w:val="19"/>
          <w:szCs w:val="19"/>
        </w:rPr>
        <w:t>Be sure to substantiate your analysis and position with examples and evidence from credible resources.</w:t>
      </w:r>
    </w:p>
    <w:p w14:paraId="4EFB0A95" w14:textId="77777777" w:rsidR="005A2858" w:rsidRDefault="005A2858" w:rsidP="005A2858">
      <w:pPr>
        <w:shd w:val="clear" w:color="auto" w:fill="FAFAFA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</w:rPr>
      </w:pPr>
    </w:p>
    <w:p w14:paraId="3B7E8428" w14:textId="68744153" w:rsidR="005A2858" w:rsidRPr="005A2858" w:rsidRDefault="005A2858" w:rsidP="005A2858">
      <w:pPr>
        <w:shd w:val="clear" w:color="auto" w:fill="FAFAFA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5A2858">
        <w:rPr>
          <w:rFonts w:ascii="inherit" w:eastAsia="Times New Roman" w:hAnsi="inherit" w:cs="Arial"/>
          <w:b/>
          <w:bCs/>
          <w:color w:val="000000"/>
          <w:sz w:val="19"/>
          <w:szCs w:val="19"/>
          <w:bdr w:val="none" w:sz="0" w:space="0" w:color="auto" w:frame="1"/>
        </w:rPr>
        <w:t>General Guidance on Assignment Length</w:t>
      </w:r>
      <w:r w:rsidRPr="005A2858">
        <w:rPr>
          <w:rFonts w:ascii="Arial" w:eastAsia="Times New Roman" w:hAnsi="Arial" w:cs="Arial"/>
          <w:color w:val="000000"/>
          <w:sz w:val="19"/>
          <w:szCs w:val="19"/>
        </w:rPr>
        <w:t>: This Assignment should be 2 to 3 pages (1 to 2 pages if single spaced), excluding a title page and references.</w:t>
      </w:r>
    </w:p>
    <w:p w14:paraId="7FA0CE04" w14:textId="77777777" w:rsidR="00F75591" w:rsidRDefault="00F75591"/>
    <w:sectPr w:rsidR="00F755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7C0EE6"/>
    <w:multiLevelType w:val="multilevel"/>
    <w:tmpl w:val="92ECC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176FC5"/>
    <w:multiLevelType w:val="multilevel"/>
    <w:tmpl w:val="69568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858"/>
    <w:rsid w:val="005A2858"/>
    <w:rsid w:val="00F75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5B6D8"/>
  <w15:chartTrackingRefBased/>
  <w15:docId w15:val="{4D14105F-D6F9-4F9C-B0E6-F17828217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4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Rolonda</dc:creator>
  <cp:keywords/>
  <dc:description/>
  <cp:lastModifiedBy>Rolonda</cp:lastModifiedBy>
  <cp:revision>1</cp:revision>
  <dcterms:created xsi:type="dcterms:W3CDTF">2018-12-16T14:01:00Z</dcterms:created>
  <dcterms:modified xsi:type="dcterms:W3CDTF">2018-12-16T14:02:00Z</dcterms:modified>
</cp:coreProperties>
</file>